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F20" w:rsidRDefault="00EB3F20" w:rsidP="00EB3F20">
      <w:pPr>
        <w:pStyle w:val="gculctopicheading"/>
        <w:spacing w:before="0" w:beforeAutospacing="0" w:after="120" w:afterAutospacing="0"/>
        <w:rPr>
          <w:b/>
          <w:sz w:val="28"/>
          <w:szCs w:val="28"/>
        </w:rPr>
      </w:pPr>
      <w:r>
        <w:rPr>
          <w:b/>
          <w:sz w:val="28"/>
          <w:szCs w:val="28"/>
        </w:rPr>
        <w:t xml:space="preserve">PSY 843 Program </w:t>
      </w:r>
      <w:proofErr w:type="gramStart"/>
      <w:r>
        <w:rPr>
          <w:b/>
          <w:sz w:val="28"/>
          <w:szCs w:val="28"/>
        </w:rPr>
        <w:t>Evaluation</w:t>
      </w:r>
      <w:proofErr w:type="gramEnd"/>
    </w:p>
    <w:p w:rsidR="00EB3F20" w:rsidRDefault="00B00523" w:rsidP="00EB3F20">
      <w:pPr>
        <w:pStyle w:val="gculctopicheading"/>
        <w:spacing w:before="0" w:beforeAutospacing="0" w:after="120" w:afterAutospacing="0"/>
        <w:rPr>
          <w:b/>
          <w:sz w:val="28"/>
          <w:szCs w:val="28"/>
        </w:rPr>
      </w:pPr>
      <w:r>
        <w:rPr>
          <w:b/>
          <w:sz w:val="28"/>
          <w:szCs w:val="28"/>
        </w:rPr>
        <w:t>Lecture 8</w:t>
      </w:r>
    </w:p>
    <w:p w:rsidR="00B00523" w:rsidRPr="00B00523" w:rsidRDefault="00B00523" w:rsidP="00B00523">
      <w:pPr>
        <w:spacing w:after="120"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sz w:val="24"/>
          <w:szCs w:val="24"/>
        </w:rPr>
        <w:t>Ethical Dissemination of Evaluation Information</w:t>
      </w:r>
    </w:p>
    <w:p w:rsidR="00B00523" w:rsidRPr="00B00523" w:rsidRDefault="00B00523" w:rsidP="00B00523">
      <w:pPr>
        <w:spacing w:after="100" w:afterAutospacing="1"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sz w:val="24"/>
          <w:szCs w:val="24"/>
        </w:rPr>
        <w:t>Introduction</w:t>
      </w:r>
    </w:p>
    <w:p w:rsidR="00B00523" w:rsidRPr="00B00523" w:rsidRDefault="00B00523" w:rsidP="00B00523">
      <w:pPr>
        <w:spacing w:after="100" w:afterAutospacing="1"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sz w:val="24"/>
          <w:szCs w:val="24"/>
        </w:rPr>
        <w:t>The ethical conflicts confronted by evaluators are quite unique to the field of program evaluation; other social scientists seldom experience such ethical challenges. The nature of program evaluation is to undertake projects that are often affiliated with social interests, politics, and biased agendas. Because of the potentially volatile position placed upon these programs, evaluators must make hard choices on what kind of information to share with constituents (</w:t>
      </w:r>
      <w:proofErr w:type="spellStart"/>
      <w:r w:rsidRPr="00B00523">
        <w:rPr>
          <w:rFonts w:ascii="Times New Roman" w:eastAsia="Times New Roman" w:hAnsi="Times New Roman" w:cs="Times New Roman"/>
          <w:sz w:val="24"/>
          <w:szCs w:val="24"/>
        </w:rPr>
        <w:t>Posavac</w:t>
      </w:r>
      <w:proofErr w:type="spellEnd"/>
      <w:r w:rsidRPr="00B00523">
        <w:rPr>
          <w:rFonts w:ascii="Times New Roman" w:eastAsia="Times New Roman" w:hAnsi="Times New Roman" w:cs="Times New Roman"/>
          <w:sz w:val="24"/>
          <w:szCs w:val="24"/>
        </w:rPr>
        <w:t xml:space="preserve"> &amp; Carey, 1985). For example, an evaluation may reveal that a social program is essentially underperforming. In making this finding known during challenging economic times, the governing board elects to close the program down, which can affect a great number of lives. By adhering to some agreed-upon standards, evaluators can avoid difficult ethical dilemmas.</w:t>
      </w:r>
    </w:p>
    <w:p w:rsidR="00B00523" w:rsidRPr="00B00523" w:rsidRDefault="00B00523" w:rsidP="00B00523">
      <w:pPr>
        <w:spacing w:after="120"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sz w:val="24"/>
          <w:szCs w:val="24"/>
        </w:rPr>
        <w:t>Standards for the Practice of Evaluation</w:t>
      </w:r>
    </w:p>
    <w:p w:rsidR="00B00523" w:rsidRPr="00B00523" w:rsidRDefault="00B00523" w:rsidP="00B00523">
      <w:pPr>
        <w:spacing w:before="100" w:beforeAutospacing="1" w:after="120"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sz w:val="24"/>
          <w:szCs w:val="24"/>
        </w:rPr>
        <w:t>The same ethical standards adopted by the American Psychological Association (2002) that are often used by social science researchers can also be applied to program evaluations. Table 1 below contains the ethical principles established by the APA.</w:t>
      </w:r>
    </w:p>
    <w:tbl>
      <w:tblPr>
        <w:tblW w:w="0" w:type="auto"/>
        <w:tblCellMar>
          <w:left w:w="0" w:type="dxa"/>
          <w:right w:w="0" w:type="dxa"/>
        </w:tblCellMar>
        <w:tblLook w:val="04A0"/>
      </w:tblPr>
      <w:tblGrid>
        <w:gridCol w:w="2628"/>
        <w:gridCol w:w="6948"/>
      </w:tblGrid>
      <w:tr w:rsidR="00B00523" w:rsidRPr="00B00523" w:rsidTr="00B00523">
        <w:tc>
          <w:tcPr>
            <w:tcW w:w="9576" w:type="dxa"/>
            <w:gridSpan w:val="2"/>
            <w:tcBorders>
              <w:top w:val="nil"/>
              <w:left w:val="nil"/>
              <w:bottom w:val="single" w:sz="8" w:space="0" w:color="auto"/>
              <w:right w:val="nil"/>
            </w:tcBorders>
            <w:tcMar>
              <w:top w:w="0" w:type="dxa"/>
              <w:left w:w="108" w:type="dxa"/>
              <w:bottom w:w="0" w:type="dxa"/>
              <w:right w:w="108" w:type="dxa"/>
            </w:tcMar>
            <w:hideMark/>
          </w:tcPr>
          <w:p w:rsidR="00B00523" w:rsidRPr="00B00523" w:rsidRDefault="00B00523" w:rsidP="00B00523">
            <w:pPr>
              <w:spacing w:before="100" w:beforeAutospacing="1" w:after="120"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sz w:val="24"/>
                <w:szCs w:val="24"/>
              </w:rPr>
              <w:t>Table 1. Six Ethical Principles From the American Psychological Association Code</w:t>
            </w:r>
          </w:p>
        </w:tc>
      </w:tr>
      <w:tr w:rsidR="00B00523" w:rsidRPr="00B00523" w:rsidTr="00B00523">
        <w:tc>
          <w:tcPr>
            <w:tcW w:w="2628" w:type="dxa"/>
            <w:tcBorders>
              <w:top w:val="nil"/>
              <w:left w:val="nil"/>
              <w:bottom w:val="nil"/>
              <w:right w:val="nil"/>
            </w:tcBorders>
            <w:tcMar>
              <w:top w:w="0" w:type="dxa"/>
              <w:left w:w="108" w:type="dxa"/>
              <w:bottom w:w="0" w:type="dxa"/>
              <w:right w:w="108" w:type="dxa"/>
            </w:tcMar>
            <w:hideMark/>
          </w:tcPr>
          <w:p w:rsidR="00B00523" w:rsidRPr="00B00523" w:rsidRDefault="00B00523" w:rsidP="00B00523">
            <w:pPr>
              <w:spacing w:before="100" w:beforeAutospacing="1" w:after="120"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i/>
                <w:iCs/>
                <w:sz w:val="24"/>
                <w:szCs w:val="24"/>
              </w:rPr>
              <w:t>Competence</w:t>
            </w:r>
          </w:p>
        </w:tc>
        <w:tc>
          <w:tcPr>
            <w:tcW w:w="6948" w:type="dxa"/>
            <w:tcBorders>
              <w:top w:val="nil"/>
              <w:left w:val="nil"/>
              <w:bottom w:val="nil"/>
              <w:right w:val="nil"/>
            </w:tcBorders>
            <w:tcMar>
              <w:top w:w="0" w:type="dxa"/>
              <w:left w:w="108" w:type="dxa"/>
              <w:bottom w:w="0" w:type="dxa"/>
              <w:right w:w="108" w:type="dxa"/>
            </w:tcMar>
            <w:hideMark/>
          </w:tcPr>
          <w:p w:rsidR="00B00523" w:rsidRPr="00B00523" w:rsidRDefault="00B00523" w:rsidP="00B00523">
            <w:pPr>
              <w:spacing w:before="100" w:beforeAutospacing="1" w:after="120"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sz w:val="24"/>
                <w:szCs w:val="24"/>
              </w:rPr>
              <w:t>A psychologist only does work that he or she is competent to perform.</w:t>
            </w:r>
          </w:p>
        </w:tc>
      </w:tr>
      <w:tr w:rsidR="00B00523" w:rsidRPr="00B00523" w:rsidTr="00B00523">
        <w:tc>
          <w:tcPr>
            <w:tcW w:w="2628" w:type="dxa"/>
            <w:tcBorders>
              <w:top w:val="nil"/>
              <w:left w:val="nil"/>
              <w:bottom w:val="nil"/>
              <w:right w:val="nil"/>
            </w:tcBorders>
            <w:tcMar>
              <w:top w:w="0" w:type="dxa"/>
              <w:left w:w="108" w:type="dxa"/>
              <w:bottom w:w="0" w:type="dxa"/>
              <w:right w:w="108" w:type="dxa"/>
            </w:tcMar>
            <w:hideMark/>
          </w:tcPr>
          <w:p w:rsidR="00B00523" w:rsidRPr="00B00523" w:rsidRDefault="00B00523" w:rsidP="00B00523">
            <w:pPr>
              <w:spacing w:before="100" w:beforeAutospacing="1" w:after="120"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i/>
                <w:iCs/>
                <w:sz w:val="24"/>
                <w:szCs w:val="24"/>
              </w:rPr>
              <w:t>Integrity</w:t>
            </w:r>
          </w:p>
        </w:tc>
        <w:tc>
          <w:tcPr>
            <w:tcW w:w="6948" w:type="dxa"/>
            <w:tcBorders>
              <w:top w:val="nil"/>
              <w:left w:val="nil"/>
              <w:bottom w:val="nil"/>
              <w:right w:val="nil"/>
            </w:tcBorders>
            <w:tcMar>
              <w:top w:w="0" w:type="dxa"/>
              <w:left w:w="108" w:type="dxa"/>
              <w:bottom w:w="0" w:type="dxa"/>
              <w:right w:w="108" w:type="dxa"/>
            </w:tcMar>
            <w:hideMark/>
          </w:tcPr>
          <w:p w:rsidR="00B00523" w:rsidRPr="00B00523" w:rsidRDefault="00B00523" w:rsidP="00B00523">
            <w:pPr>
              <w:spacing w:before="100" w:beforeAutospacing="1" w:after="120"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sz w:val="24"/>
                <w:szCs w:val="24"/>
              </w:rPr>
              <w:t>Psychologists are fair and honest in their professional dealings with others.</w:t>
            </w:r>
          </w:p>
        </w:tc>
      </w:tr>
      <w:tr w:rsidR="00B00523" w:rsidRPr="00B00523" w:rsidTr="00B00523">
        <w:tc>
          <w:tcPr>
            <w:tcW w:w="2628" w:type="dxa"/>
            <w:tcBorders>
              <w:top w:val="nil"/>
              <w:left w:val="nil"/>
              <w:bottom w:val="nil"/>
              <w:right w:val="nil"/>
            </w:tcBorders>
            <w:tcMar>
              <w:top w:w="0" w:type="dxa"/>
              <w:left w:w="108" w:type="dxa"/>
              <w:bottom w:w="0" w:type="dxa"/>
              <w:right w:w="108" w:type="dxa"/>
            </w:tcMar>
            <w:hideMark/>
          </w:tcPr>
          <w:p w:rsidR="00B00523" w:rsidRPr="00B00523" w:rsidRDefault="00B00523" w:rsidP="00B00523">
            <w:pPr>
              <w:spacing w:before="100" w:beforeAutospacing="1" w:after="120"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i/>
                <w:iCs/>
                <w:sz w:val="24"/>
                <w:szCs w:val="24"/>
              </w:rPr>
              <w:t xml:space="preserve">Professional and scientific responsibility </w:t>
            </w:r>
          </w:p>
        </w:tc>
        <w:tc>
          <w:tcPr>
            <w:tcW w:w="6948" w:type="dxa"/>
            <w:tcBorders>
              <w:top w:val="nil"/>
              <w:left w:val="nil"/>
              <w:bottom w:val="nil"/>
              <w:right w:val="nil"/>
            </w:tcBorders>
            <w:tcMar>
              <w:top w:w="0" w:type="dxa"/>
              <w:left w:w="108" w:type="dxa"/>
              <w:bottom w:w="0" w:type="dxa"/>
              <w:right w:w="108" w:type="dxa"/>
            </w:tcMar>
            <w:hideMark/>
          </w:tcPr>
          <w:p w:rsidR="00B00523" w:rsidRPr="00B00523" w:rsidRDefault="00B00523" w:rsidP="00B00523">
            <w:pPr>
              <w:spacing w:before="100" w:beforeAutospacing="1" w:after="120"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sz w:val="24"/>
                <w:szCs w:val="24"/>
              </w:rPr>
              <w:t>Psychologists maintain high standards of professional behavior.</w:t>
            </w:r>
          </w:p>
        </w:tc>
      </w:tr>
      <w:tr w:rsidR="00B00523" w:rsidRPr="00B00523" w:rsidTr="00B00523">
        <w:tc>
          <w:tcPr>
            <w:tcW w:w="2628" w:type="dxa"/>
            <w:tcBorders>
              <w:top w:val="nil"/>
              <w:left w:val="nil"/>
              <w:bottom w:val="nil"/>
              <w:right w:val="nil"/>
            </w:tcBorders>
            <w:tcMar>
              <w:top w:w="0" w:type="dxa"/>
              <w:left w:w="108" w:type="dxa"/>
              <w:bottom w:w="0" w:type="dxa"/>
              <w:right w:w="108" w:type="dxa"/>
            </w:tcMar>
            <w:hideMark/>
          </w:tcPr>
          <w:p w:rsidR="00B00523" w:rsidRPr="00B00523" w:rsidRDefault="00B00523" w:rsidP="00B00523">
            <w:pPr>
              <w:spacing w:before="100" w:beforeAutospacing="1" w:after="120"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i/>
                <w:iCs/>
                <w:sz w:val="24"/>
                <w:szCs w:val="24"/>
              </w:rPr>
              <w:t>Respect for people's rights and dignity</w:t>
            </w:r>
          </w:p>
        </w:tc>
        <w:tc>
          <w:tcPr>
            <w:tcW w:w="6948" w:type="dxa"/>
            <w:tcBorders>
              <w:top w:val="nil"/>
              <w:left w:val="nil"/>
              <w:bottom w:val="nil"/>
              <w:right w:val="nil"/>
            </w:tcBorders>
            <w:tcMar>
              <w:top w:w="0" w:type="dxa"/>
              <w:left w:w="108" w:type="dxa"/>
              <w:bottom w:w="0" w:type="dxa"/>
              <w:right w:w="108" w:type="dxa"/>
            </w:tcMar>
            <w:hideMark/>
          </w:tcPr>
          <w:p w:rsidR="00B00523" w:rsidRPr="00B00523" w:rsidRDefault="00B00523" w:rsidP="00B00523">
            <w:pPr>
              <w:spacing w:before="100" w:beforeAutospacing="1" w:after="120"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sz w:val="24"/>
                <w:szCs w:val="24"/>
              </w:rPr>
              <w:t>Psychologists respect the rights of confidentiality and the privacy of others.</w:t>
            </w:r>
          </w:p>
        </w:tc>
      </w:tr>
      <w:tr w:rsidR="00B00523" w:rsidRPr="00B00523" w:rsidTr="00B00523">
        <w:tc>
          <w:tcPr>
            <w:tcW w:w="2628" w:type="dxa"/>
            <w:tcBorders>
              <w:top w:val="nil"/>
              <w:left w:val="nil"/>
              <w:bottom w:val="nil"/>
              <w:right w:val="nil"/>
            </w:tcBorders>
            <w:tcMar>
              <w:top w:w="0" w:type="dxa"/>
              <w:left w:w="108" w:type="dxa"/>
              <w:bottom w:w="0" w:type="dxa"/>
              <w:right w:w="108" w:type="dxa"/>
            </w:tcMar>
            <w:hideMark/>
          </w:tcPr>
          <w:p w:rsidR="00B00523" w:rsidRPr="00B00523" w:rsidRDefault="00B00523" w:rsidP="00B00523">
            <w:pPr>
              <w:spacing w:before="100" w:beforeAutospacing="1" w:after="120"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i/>
                <w:iCs/>
                <w:sz w:val="24"/>
                <w:szCs w:val="24"/>
              </w:rPr>
              <w:t>Concern for others' welfare</w:t>
            </w:r>
          </w:p>
        </w:tc>
        <w:tc>
          <w:tcPr>
            <w:tcW w:w="6948" w:type="dxa"/>
            <w:tcBorders>
              <w:top w:val="nil"/>
              <w:left w:val="nil"/>
              <w:bottom w:val="nil"/>
              <w:right w:val="nil"/>
            </w:tcBorders>
            <w:tcMar>
              <w:top w:w="0" w:type="dxa"/>
              <w:left w:w="108" w:type="dxa"/>
              <w:bottom w:w="0" w:type="dxa"/>
              <w:right w:w="108" w:type="dxa"/>
            </w:tcMar>
            <w:hideMark/>
          </w:tcPr>
          <w:p w:rsidR="00B00523" w:rsidRPr="00B00523" w:rsidRDefault="00B00523" w:rsidP="00B00523">
            <w:pPr>
              <w:spacing w:before="100" w:beforeAutospacing="1" w:after="120"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sz w:val="24"/>
                <w:szCs w:val="24"/>
              </w:rPr>
              <w:t>Psychologists attempt to help others through their professional work.</w:t>
            </w:r>
          </w:p>
        </w:tc>
      </w:tr>
      <w:tr w:rsidR="00B00523" w:rsidRPr="00B00523" w:rsidTr="00B00523">
        <w:tc>
          <w:tcPr>
            <w:tcW w:w="2628" w:type="dxa"/>
            <w:tcBorders>
              <w:top w:val="nil"/>
              <w:left w:val="nil"/>
              <w:bottom w:val="single" w:sz="8" w:space="0" w:color="auto"/>
              <w:right w:val="nil"/>
            </w:tcBorders>
            <w:tcMar>
              <w:top w:w="0" w:type="dxa"/>
              <w:left w:w="108" w:type="dxa"/>
              <w:bottom w:w="0" w:type="dxa"/>
              <w:right w:w="108" w:type="dxa"/>
            </w:tcMar>
            <w:hideMark/>
          </w:tcPr>
          <w:p w:rsidR="00B00523" w:rsidRPr="00B00523" w:rsidRDefault="00B00523" w:rsidP="00B00523">
            <w:pPr>
              <w:spacing w:before="100" w:beforeAutospacing="1" w:after="120"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i/>
                <w:iCs/>
                <w:sz w:val="24"/>
                <w:szCs w:val="24"/>
              </w:rPr>
              <w:t>Social responsibility</w:t>
            </w:r>
          </w:p>
        </w:tc>
        <w:tc>
          <w:tcPr>
            <w:tcW w:w="6948" w:type="dxa"/>
            <w:tcBorders>
              <w:top w:val="nil"/>
              <w:left w:val="nil"/>
              <w:bottom w:val="single" w:sz="8" w:space="0" w:color="auto"/>
              <w:right w:val="nil"/>
            </w:tcBorders>
            <w:tcMar>
              <w:top w:w="0" w:type="dxa"/>
              <w:left w:w="108" w:type="dxa"/>
              <w:bottom w:w="0" w:type="dxa"/>
              <w:right w:w="108" w:type="dxa"/>
            </w:tcMar>
            <w:hideMark/>
          </w:tcPr>
          <w:p w:rsidR="00B00523" w:rsidRPr="00B00523" w:rsidRDefault="00B00523" w:rsidP="00B00523">
            <w:pPr>
              <w:spacing w:before="100" w:beforeAutospacing="1" w:after="120"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sz w:val="24"/>
                <w:szCs w:val="24"/>
              </w:rPr>
              <w:t>Psychologists have a responsibility to use their skills to benefit society.</w:t>
            </w:r>
          </w:p>
        </w:tc>
      </w:tr>
    </w:tbl>
    <w:p w:rsidR="00B00523" w:rsidRPr="00B00523" w:rsidRDefault="00B00523" w:rsidP="00B00523">
      <w:pPr>
        <w:spacing w:after="100" w:afterAutospacing="1"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sz w:val="24"/>
          <w:szCs w:val="24"/>
        </w:rPr>
        <w:t>These six ethical principles function well in guiding a social science researcher to conduct research in an ethical manner. However, because evaluators may apply their findings to an organization, there are even more opportunities for them to violate ethical principles (</w:t>
      </w:r>
      <w:proofErr w:type="spellStart"/>
      <w:r w:rsidRPr="00B00523">
        <w:rPr>
          <w:rFonts w:ascii="Times New Roman" w:eastAsia="Times New Roman" w:hAnsi="Times New Roman" w:cs="Times New Roman"/>
          <w:sz w:val="24"/>
          <w:szCs w:val="24"/>
        </w:rPr>
        <w:t>Posavac</w:t>
      </w:r>
      <w:proofErr w:type="spellEnd"/>
      <w:r w:rsidRPr="00B00523">
        <w:rPr>
          <w:rFonts w:ascii="Times New Roman" w:eastAsia="Times New Roman" w:hAnsi="Times New Roman" w:cs="Times New Roman"/>
          <w:sz w:val="24"/>
          <w:szCs w:val="24"/>
        </w:rPr>
        <w:t xml:space="preserve"> &amp; Carey, 1985). For example, if a researcher commits an error, there is not much likelihood that the error could harm people. Conversely, errors committed by an evaluator are highly likely to be applied in people-focused settings, which could potentially cause significant harm. For this reason, the Evaluation Research Society (Rossi, 1982) and a committee comprising professional organizations, foundations, and governmental agencies (Joint Committee on Standards for </w:t>
      </w:r>
      <w:r w:rsidRPr="00B00523">
        <w:rPr>
          <w:rFonts w:ascii="Times New Roman" w:eastAsia="Times New Roman" w:hAnsi="Times New Roman" w:cs="Times New Roman"/>
          <w:sz w:val="24"/>
          <w:szCs w:val="24"/>
        </w:rPr>
        <w:lastRenderedPageBreak/>
        <w:t>Educational Evaluation, 1981) developed ethical principles that extend beyond those provided by the APA. Thus, in combining the APA guidelines with those adopted by evaluators, there are four categories for addressing ethical issues: treating people ethically, recognizing role conflicts, maintaining scientific credibility, and avoiding negative side effects of evaluations.</w:t>
      </w:r>
    </w:p>
    <w:p w:rsidR="00B00523" w:rsidRPr="00B00523" w:rsidRDefault="00B00523" w:rsidP="00B00523">
      <w:pPr>
        <w:spacing w:after="120"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sz w:val="24"/>
          <w:szCs w:val="24"/>
        </w:rPr>
        <w:t>Ethical Issues Involved in the Treatment of People</w:t>
      </w:r>
    </w:p>
    <w:p w:rsidR="00B00523" w:rsidRPr="00B00523" w:rsidRDefault="00B00523" w:rsidP="00B00523">
      <w:pPr>
        <w:spacing w:after="100" w:afterAutospacing="1"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sz w:val="24"/>
          <w:szCs w:val="24"/>
        </w:rPr>
        <w:t>The first and foremost responsibility of the evaluator is to protect people from harm (</w:t>
      </w:r>
      <w:proofErr w:type="spellStart"/>
      <w:r w:rsidRPr="00B00523">
        <w:rPr>
          <w:rFonts w:ascii="Times New Roman" w:eastAsia="Times New Roman" w:hAnsi="Times New Roman" w:cs="Times New Roman"/>
          <w:sz w:val="24"/>
          <w:szCs w:val="24"/>
        </w:rPr>
        <w:t>Posavac</w:t>
      </w:r>
      <w:proofErr w:type="spellEnd"/>
      <w:r w:rsidRPr="00B00523">
        <w:rPr>
          <w:rFonts w:ascii="Times New Roman" w:eastAsia="Times New Roman" w:hAnsi="Times New Roman" w:cs="Times New Roman"/>
          <w:sz w:val="24"/>
          <w:szCs w:val="24"/>
        </w:rPr>
        <w:t xml:space="preserve"> &amp; Carey, 1985). One of the first questions for an evaluator to consider is whether any participants can be harmed based on their membership in a group that is receiving program services. If an experiment is conducted in which the treatment being offered by a program is manipulated in a way that withholds treatment or adds a treatment condition that contributes to a harmful outcome, the experiment is not considered ethical. Similarly, one way to protect program participants from harm is to obtain informed consent, or prior agreement, from participants who will potentially participate in the program evaluation. Contingent upon receiving consent is informing the participant about the program to be provided, which will enable the individual to weigh all alternatives regarding the decision to participate. Another safeguard for protecting participants is to treat all data collected from an evaluation with great care. That is, evaluators need to keep the information they gather confidential to protect the privacy of the participants.</w:t>
      </w:r>
    </w:p>
    <w:p w:rsidR="00B00523" w:rsidRPr="00B00523" w:rsidRDefault="00B00523" w:rsidP="00B00523">
      <w:pPr>
        <w:spacing w:after="120"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sz w:val="24"/>
          <w:szCs w:val="24"/>
        </w:rPr>
        <w:t>Role Conflicts Facing Evaluators</w:t>
      </w:r>
    </w:p>
    <w:p w:rsidR="00B00523" w:rsidRPr="00B00523" w:rsidRDefault="00B00523" w:rsidP="00B00523">
      <w:pPr>
        <w:spacing w:after="100" w:afterAutospacing="1"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sz w:val="24"/>
          <w:szCs w:val="24"/>
        </w:rPr>
        <w:t>Ethical conflicts often arise between evaluators and stakeholders. Because the stakeholders have financial and psychological ties to their respective programs, attaining valid information from participants in a coercion-free manner can be difficult (</w:t>
      </w:r>
      <w:proofErr w:type="spellStart"/>
      <w:r w:rsidRPr="00B00523">
        <w:rPr>
          <w:rFonts w:ascii="Times New Roman" w:eastAsia="Times New Roman" w:hAnsi="Times New Roman" w:cs="Times New Roman"/>
          <w:sz w:val="24"/>
          <w:szCs w:val="24"/>
        </w:rPr>
        <w:t>Posavac</w:t>
      </w:r>
      <w:proofErr w:type="spellEnd"/>
      <w:r w:rsidRPr="00B00523">
        <w:rPr>
          <w:rFonts w:ascii="Times New Roman" w:eastAsia="Times New Roman" w:hAnsi="Times New Roman" w:cs="Times New Roman"/>
          <w:sz w:val="24"/>
          <w:szCs w:val="24"/>
        </w:rPr>
        <w:t xml:space="preserve"> &amp; Carey, 1985). For example, managers are often charged with carrying out an evaluation in which the participants are subordinates. Obtaining honest information is challenging, given the hierarchical relationship between the evaluator and participant. To effectively deal with this potential conflict of interests, evaluators should take it upon themselves to identify the full range of stakeholders and strive to minimize conflicts over the course of the evaluation. These conflicts can be staved off by responding to the desires of the stakeholders before the evaluation takes place.</w:t>
      </w:r>
    </w:p>
    <w:p w:rsidR="00B00523" w:rsidRPr="00B00523" w:rsidRDefault="00B00523" w:rsidP="00B00523">
      <w:pPr>
        <w:spacing w:after="120"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sz w:val="24"/>
          <w:szCs w:val="24"/>
        </w:rPr>
        <w:t>The Scientific Quality of the Evaluation</w:t>
      </w:r>
    </w:p>
    <w:p w:rsidR="00B00523" w:rsidRPr="00B00523" w:rsidRDefault="00B00523" w:rsidP="00B00523">
      <w:pPr>
        <w:spacing w:after="100" w:afterAutospacing="1"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sz w:val="24"/>
          <w:szCs w:val="24"/>
        </w:rPr>
        <w:t>After protection to the human participants is ensured and potential role conflicts are explored, evaluators can focus on ethical issues with the scientific quality of the evaluation project. Conducting evaluations which result in invalid findings is unethical (</w:t>
      </w:r>
      <w:proofErr w:type="spellStart"/>
      <w:r w:rsidRPr="00B00523">
        <w:rPr>
          <w:rFonts w:ascii="Times New Roman" w:eastAsia="Times New Roman" w:hAnsi="Times New Roman" w:cs="Times New Roman"/>
          <w:sz w:val="24"/>
          <w:szCs w:val="24"/>
        </w:rPr>
        <w:t>Posavac</w:t>
      </w:r>
      <w:proofErr w:type="spellEnd"/>
      <w:r w:rsidRPr="00B00523">
        <w:rPr>
          <w:rFonts w:ascii="Times New Roman" w:eastAsia="Times New Roman" w:hAnsi="Times New Roman" w:cs="Times New Roman"/>
          <w:sz w:val="24"/>
          <w:szCs w:val="24"/>
        </w:rPr>
        <w:t xml:space="preserve"> &amp; Carey, 1985). The time and effort required by the participants may be considered wasteful if the findings are not valid. Moreover, invalid findings can impact the outcomes of the program evaluation in a counterproductive way. To ensure validity, evaluators need to choose valid instruments for the program-evaluation setting. Just because an already developed instrument has been shown to be valid in one or more settings, it does not mean that the same instrument will yield valid results in the specific setting being evaluated. Evaluators can also increase validity by bringing the competence necessary to prevent errors from being committed during data collection and analysis. For example, interviewing requires skills and common sense that will permit evaluators to obtain information without interjecting bias. Finally, a well-planned research design will increase validity in an evaluation. Therefore, evaluators should not apply a one-size-fits-all design to an evaluation lest important details and nuances about the program be overlooked.</w:t>
      </w:r>
    </w:p>
    <w:p w:rsidR="00B00523" w:rsidRPr="00B00523" w:rsidRDefault="00B00523" w:rsidP="00B00523">
      <w:pPr>
        <w:spacing w:after="120"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sz w:val="24"/>
          <w:szCs w:val="24"/>
        </w:rPr>
        <w:t>Avoiding Possible Negative Side Effects of Evaluation Procedures</w:t>
      </w:r>
    </w:p>
    <w:p w:rsidR="00B00523" w:rsidRPr="00B00523" w:rsidRDefault="00B00523" w:rsidP="00B00523">
      <w:pPr>
        <w:spacing w:after="100" w:afterAutospacing="1"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sz w:val="24"/>
          <w:szCs w:val="24"/>
        </w:rPr>
        <w:t>Due to the applied nature of the research being conducted by evaluators, there are some important questions to consider (</w:t>
      </w:r>
      <w:proofErr w:type="spellStart"/>
      <w:r w:rsidRPr="00B00523">
        <w:rPr>
          <w:rFonts w:ascii="Times New Roman" w:eastAsia="Times New Roman" w:hAnsi="Times New Roman" w:cs="Times New Roman"/>
          <w:sz w:val="24"/>
          <w:szCs w:val="24"/>
        </w:rPr>
        <w:t>Posavac</w:t>
      </w:r>
      <w:proofErr w:type="spellEnd"/>
      <w:r w:rsidRPr="00B00523">
        <w:rPr>
          <w:rFonts w:ascii="Times New Roman" w:eastAsia="Times New Roman" w:hAnsi="Times New Roman" w:cs="Times New Roman"/>
          <w:sz w:val="24"/>
          <w:szCs w:val="24"/>
        </w:rPr>
        <w:t xml:space="preserve"> &amp; Carey, 1985). First, can someone be hurt by inaccurate findings? Both falsely positive and falsely negative findings can adversely affect program participants. For example, if evaluators commit significant oversights in conducting the evaluation, they may inadvertently encourage the use of a harmful program. Evaluators should also pay attention to unplanned program effects. In other words, an ethically-oriented evaluator should not carry out the program as designed, which could potentially result in ignoring vital aspects of the evaluation. Further, evaluators need to be cognizant of the potential for negative effects of an intervention. For example, if an evaluator recommends a novel method for improving work conditions at an organization, an unforeseen side effect may be an increase in the employees' feelings of alienation.</w:t>
      </w:r>
    </w:p>
    <w:p w:rsidR="00B00523" w:rsidRPr="00B00523" w:rsidRDefault="00B00523" w:rsidP="00B00523">
      <w:pPr>
        <w:spacing w:after="120"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sz w:val="24"/>
          <w:szCs w:val="24"/>
        </w:rPr>
        <w:t>Conclusion</w:t>
      </w:r>
    </w:p>
    <w:p w:rsidR="00B00523" w:rsidRPr="00B00523" w:rsidRDefault="00B00523" w:rsidP="00B00523">
      <w:pPr>
        <w:spacing w:after="100" w:afterAutospacing="1"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sz w:val="24"/>
          <w:szCs w:val="24"/>
        </w:rPr>
        <w:t>Conducting research with human participants, in general, requires careful attention to ethical guidelines. However, with the applied nature of program evaluation in which results are used in actual organizations to potentially change the way services are delivered, even more consideration needs to be paid to abiding by ethical guidelines. By being mindful of the ethical treatment of people, the potential role conflicts of evaluators, the scientific quality of the evaluation, and the possible negative side effects of the evaluation procedure, evaluators can be a part of a vital and exciting program evaluation process.</w:t>
      </w:r>
    </w:p>
    <w:p w:rsidR="00B00523" w:rsidRPr="00B00523" w:rsidRDefault="00B00523" w:rsidP="00B00523">
      <w:pPr>
        <w:spacing w:after="120"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sz w:val="24"/>
          <w:szCs w:val="24"/>
        </w:rPr>
        <w:t>References</w:t>
      </w:r>
    </w:p>
    <w:p w:rsidR="00B00523" w:rsidRPr="00B00523" w:rsidRDefault="00B00523" w:rsidP="00B00523">
      <w:pPr>
        <w:spacing w:after="100" w:afterAutospacing="1" w:line="240" w:lineRule="auto"/>
        <w:rPr>
          <w:rFonts w:ascii="Times New Roman" w:eastAsia="Times New Roman" w:hAnsi="Times New Roman" w:cs="Times New Roman"/>
          <w:sz w:val="24"/>
          <w:szCs w:val="24"/>
        </w:rPr>
      </w:pPr>
      <w:proofErr w:type="gramStart"/>
      <w:r w:rsidRPr="00B00523">
        <w:rPr>
          <w:rFonts w:ascii="Times New Roman" w:eastAsia="Times New Roman" w:hAnsi="Times New Roman" w:cs="Times New Roman"/>
          <w:sz w:val="24"/>
          <w:szCs w:val="24"/>
        </w:rPr>
        <w:t>American Psychological Association.</w:t>
      </w:r>
      <w:proofErr w:type="gramEnd"/>
      <w:r w:rsidRPr="00B00523">
        <w:rPr>
          <w:rFonts w:ascii="Times New Roman" w:eastAsia="Times New Roman" w:hAnsi="Times New Roman" w:cs="Times New Roman"/>
          <w:sz w:val="24"/>
          <w:szCs w:val="24"/>
        </w:rPr>
        <w:t xml:space="preserve"> </w:t>
      </w:r>
      <w:proofErr w:type="gramStart"/>
      <w:r w:rsidRPr="00B00523">
        <w:rPr>
          <w:rFonts w:ascii="Times New Roman" w:eastAsia="Times New Roman" w:hAnsi="Times New Roman" w:cs="Times New Roman"/>
          <w:sz w:val="24"/>
          <w:szCs w:val="24"/>
        </w:rPr>
        <w:t>(2002). Ethical principles of psychologists and code of conduct.</w:t>
      </w:r>
      <w:proofErr w:type="gramEnd"/>
      <w:r w:rsidRPr="00B00523">
        <w:rPr>
          <w:rFonts w:ascii="Times New Roman" w:eastAsia="Times New Roman" w:hAnsi="Times New Roman" w:cs="Times New Roman"/>
          <w:sz w:val="24"/>
          <w:szCs w:val="24"/>
        </w:rPr>
        <w:t xml:space="preserve"> </w:t>
      </w:r>
      <w:r w:rsidRPr="00B00523">
        <w:rPr>
          <w:rFonts w:ascii="Times New Roman" w:eastAsia="Times New Roman" w:hAnsi="Times New Roman" w:cs="Times New Roman"/>
          <w:i/>
          <w:iCs/>
          <w:sz w:val="24"/>
          <w:szCs w:val="24"/>
        </w:rPr>
        <w:t>American Psychologist, 57,</w:t>
      </w:r>
      <w:r w:rsidRPr="00B00523">
        <w:rPr>
          <w:rFonts w:ascii="Times New Roman" w:eastAsia="Times New Roman" w:hAnsi="Times New Roman" w:cs="Times New Roman"/>
          <w:sz w:val="24"/>
          <w:szCs w:val="24"/>
        </w:rPr>
        <w:t xml:space="preserve"> 1060-1073.</w:t>
      </w:r>
    </w:p>
    <w:p w:rsidR="00B00523" w:rsidRPr="00B00523" w:rsidRDefault="00B00523" w:rsidP="00B00523">
      <w:pPr>
        <w:spacing w:after="100" w:afterAutospacing="1" w:line="240" w:lineRule="auto"/>
        <w:rPr>
          <w:rFonts w:ascii="Times New Roman" w:eastAsia="Times New Roman" w:hAnsi="Times New Roman" w:cs="Times New Roman"/>
          <w:sz w:val="24"/>
          <w:szCs w:val="24"/>
        </w:rPr>
      </w:pPr>
      <w:proofErr w:type="gramStart"/>
      <w:r w:rsidRPr="00B00523">
        <w:rPr>
          <w:rFonts w:ascii="Times New Roman" w:eastAsia="Times New Roman" w:hAnsi="Times New Roman" w:cs="Times New Roman"/>
          <w:sz w:val="24"/>
          <w:szCs w:val="24"/>
        </w:rPr>
        <w:t>Joint Committee on Standards for Educational Evaluation.</w:t>
      </w:r>
      <w:proofErr w:type="gramEnd"/>
      <w:r w:rsidRPr="00B00523">
        <w:rPr>
          <w:rFonts w:ascii="Times New Roman" w:eastAsia="Times New Roman" w:hAnsi="Times New Roman" w:cs="Times New Roman"/>
          <w:sz w:val="24"/>
          <w:szCs w:val="24"/>
        </w:rPr>
        <w:t xml:space="preserve"> </w:t>
      </w:r>
      <w:proofErr w:type="gramStart"/>
      <w:r w:rsidRPr="00B00523">
        <w:rPr>
          <w:rFonts w:ascii="Times New Roman" w:eastAsia="Times New Roman" w:hAnsi="Times New Roman" w:cs="Times New Roman"/>
          <w:sz w:val="24"/>
          <w:szCs w:val="24"/>
        </w:rPr>
        <w:t xml:space="preserve">(1981). </w:t>
      </w:r>
      <w:r w:rsidRPr="00B00523">
        <w:rPr>
          <w:rFonts w:ascii="Times New Roman" w:eastAsia="Times New Roman" w:hAnsi="Times New Roman" w:cs="Times New Roman"/>
          <w:i/>
          <w:iCs/>
          <w:sz w:val="24"/>
          <w:szCs w:val="24"/>
        </w:rPr>
        <w:t>Standards for evaluations of educational programs, projects, and materials.</w:t>
      </w:r>
      <w:proofErr w:type="gramEnd"/>
      <w:r w:rsidRPr="00B00523">
        <w:rPr>
          <w:rFonts w:ascii="Times New Roman" w:eastAsia="Times New Roman" w:hAnsi="Times New Roman" w:cs="Times New Roman"/>
          <w:i/>
          <w:iCs/>
          <w:sz w:val="24"/>
          <w:szCs w:val="24"/>
        </w:rPr>
        <w:t xml:space="preserve"> </w:t>
      </w:r>
      <w:r w:rsidRPr="00B00523">
        <w:rPr>
          <w:rFonts w:ascii="Times New Roman" w:eastAsia="Times New Roman" w:hAnsi="Times New Roman" w:cs="Times New Roman"/>
          <w:sz w:val="24"/>
          <w:szCs w:val="24"/>
        </w:rPr>
        <w:t>New York, NY: McGraw-Hill.</w:t>
      </w:r>
    </w:p>
    <w:p w:rsidR="00B00523" w:rsidRPr="00B00523" w:rsidRDefault="00B00523" w:rsidP="00B00523">
      <w:pPr>
        <w:spacing w:after="100" w:afterAutospacing="1" w:line="240" w:lineRule="auto"/>
        <w:rPr>
          <w:rFonts w:ascii="Times New Roman" w:eastAsia="Times New Roman" w:hAnsi="Times New Roman" w:cs="Times New Roman"/>
          <w:sz w:val="24"/>
          <w:szCs w:val="24"/>
        </w:rPr>
      </w:pPr>
      <w:proofErr w:type="spellStart"/>
      <w:proofErr w:type="gramStart"/>
      <w:r w:rsidRPr="00B00523">
        <w:rPr>
          <w:rFonts w:ascii="Times New Roman" w:eastAsia="Times New Roman" w:hAnsi="Times New Roman" w:cs="Times New Roman"/>
          <w:sz w:val="24"/>
          <w:szCs w:val="24"/>
        </w:rPr>
        <w:t>Posavac</w:t>
      </w:r>
      <w:proofErr w:type="spellEnd"/>
      <w:r w:rsidRPr="00B00523">
        <w:rPr>
          <w:rFonts w:ascii="Times New Roman" w:eastAsia="Times New Roman" w:hAnsi="Times New Roman" w:cs="Times New Roman"/>
          <w:sz w:val="24"/>
          <w:szCs w:val="24"/>
        </w:rPr>
        <w:t>, E. J., &amp; Carey, R. G. (1985).</w:t>
      </w:r>
      <w:proofErr w:type="gramEnd"/>
      <w:r w:rsidRPr="00B00523">
        <w:rPr>
          <w:rFonts w:ascii="Times New Roman" w:eastAsia="Times New Roman" w:hAnsi="Times New Roman" w:cs="Times New Roman"/>
          <w:sz w:val="24"/>
          <w:szCs w:val="24"/>
        </w:rPr>
        <w:t xml:space="preserve"> </w:t>
      </w:r>
      <w:r w:rsidRPr="00B00523">
        <w:rPr>
          <w:rFonts w:ascii="Times New Roman" w:eastAsia="Times New Roman" w:hAnsi="Times New Roman" w:cs="Times New Roman"/>
          <w:i/>
          <w:iCs/>
          <w:sz w:val="24"/>
          <w:szCs w:val="24"/>
        </w:rPr>
        <w:t xml:space="preserve">Program evaluation: Methods and case studies </w:t>
      </w:r>
      <w:r w:rsidRPr="00B00523">
        <w:rPr>
          <w:rFonts w:ascii="Times New Roman" w:eastAsia="Times New Roman" w:hAnsi="Times New Roman" w:cs="Times New Roman"/>
          <w:sz w:val="24"/>
          <w:szCs w:val="24"/>
        </w:rPr>
        <w:t>(2</w:t>
      </w:r>
      <w:r w:rsidRPr="00B00523">
        <w:rPr>
          <w:rFonts w:ascii="Times New Roman" w:eastAsia="Times New Roman" w:hAnsi="Times New Roman" w:cs="Times New Roman"/>
          <w:sz w:val="24"/>
          <w:szCs w:val="24"/>
          <w:vertAlign w:val="superscript"/>
        </w:rPr>
        <w:t>nd</w:t>
      </w:r>
      <w:r w:rsidRPr="00B00523">
        <w:rPr>
          <w:rFonts w:ascii="Times New Roman" w:eastAsia="Times New Roman" w:hAnsi="Times New Roman" w:cs="Times New Roman"/>
          <w:sz w:val="24"/>
          <w:szCs w:val="24"/>
        </w:rPr>
        <w:t xml:space="preserve"> </w:t>
      </w:r>
      <w:proofErr w:type="gramStart"/>
      <w:r w:rsidRPr="00B00523">
        <w:rPr>
          <w:rFonts w:ascii="Times New Roman" w:eastAsia="Times New Roman" w:hAnsi="Times New Roman" w:cs="Times New Roman"/>
          <w:sz w:val="24"/>
          <w:szCs w:val="24"/>
        </w:rPr>
        <w:t>ed</w:t>
      </w:r>
      <w:proofErr w:type="gramEnd"/>
      <w:r w:rsidRPr="00B00523">
        <w:rPr>
          <w:rFonts w:ascii="Times New Roman" w:eastAsia="Times New Roman" w:hAnsi="Times New Roman" w:cs="Times New Roman"/>
          <w:sz w:val="24"/>
          <w:szCs w:val="24"/>
        </w:rPr>
        <w:t>.)</w:t>
      </w:r>
      <w:r w:rsidRPr="00B00523">
        <w:rPr>
          <w:rFonts w:ascii="Times New Roman" w:eastAsia="Times New Roman" w:hAnsi="Times New Roman" w:cs="Times New Roman"/>
          <w:i/>
          <w:iCs/>
          <w:sz w:val="24"/>
          <w:szCs w:val="24"/>
        </w:rPr>
        <w:t>.</w:t>
      </w:r>
      <w:r w:rsidRPr="00B00523">
        <w:rPr>
          <w:rFonts w:ascii="Times New Roman" w:eastAsia="Times New Roman" w:hAnsi="Times New Roman" w:cs="Times New Roman"/>
          <w:sz w:val="24"/>
          <w:szCs w:val="24"/>
        </w:rPr>
        <w:t xml:space="preserve"> Englewood Cliffs, NJ: Prentice-Hall.</w:t>
      </w:r>
    </w:p>
    <w:p w:rsidR="00B00523" w:rsidRPr="00B00523" w:rsidRDefault="00B00523" w:rsidP="00B00523">
      <w:pPr>
        <w:spacing w:after="100" w:afterAutospacing="1" w:line="240" w:lineRule="auto"/>
        <w:rPr>
          <w:rFonts w:ascii="Times New Roman" w:eastAsia="Times New Roman" w:hAnsi="Times New Roman" w:cs="Times New Roman"/>
          <w:sz w:val="24"/>
          <w:szCs w:val="24"/>
        </w:rPr>
      </w:pPr>
      <w:r w:rsidRPr="00B00523">
        <w:rPr>
          <w:rFonts w:ascii="Times New Roman" w:eastAsia="Times New Roman" w:hAnsi="Times New Roman" w:cs="Times New Roman"/>
          <w:sz w:val="24"/>
          <w:szCs w:val="24"/>
        </w:rPr>
        <w:t xml:space="preserve">Rossi, P. H. (1982). </w:t>
      </w:r>
      <w:r w:rsidRPr="00B00523">
        <w:rPr>
          <w:rFonts w:ascii="Times New Roman" w:eastAsia="Times New Roman" w:hAnsi="Times New Roman" w:cs="Times New Roman"/>
          <w:i/>
          <w:iCs/>
          <w:sz w:val="24"/>
          <w:szCs w:val="24"/>
        </w:rPr>
        <w:t xml:space="preserve">Standards for evaluation practice: New directions for program evaluation. </w:t>
      </w:r>
      <w:r w:rsidRPr="00B00523">
        <w:rPr>
          <w:rFonts w:ascii="Times New Roman" w:eastAsia="Times New Roman" w:hAnsi="Times New Roman" w:cs="Times New Roman"/>
          <w:sz w:val="24"/>
          <w:szCs w:val="24"/>
        </w:rPr>
        <w:t xml:space="preserve">San Francisco, CA: </w:t>
      </w:r>
      <w:proofErr w:type="spellStart"/>
      <w:r w:rsidRPr="00B00523">
        <w:rPr>
          <w:rFonts w:ascii="Times New Roman" w:eastAsia="Times New Roman" w:hAnsi="Times New Roman" w:cs="Times New Roman"/>
          <w:sz w:val="24"/>
          <w:szCs w:val="24"/>
        </w:rPr>
        <w:t>Jossey</w:t>
      </w:r>
      <w:proofErr w:type="spellEnd"/>
      <w:r w:rsidRPr="00B00523">
        <w:rPr>
          <w:rFonts w:ascii="Times New Roman" w:eastAsia="Times New Roman" w:hAnsi="Times New Roman" w:cs="Times New Roman"/>
          <w:sz w:val="24"/>
          <w:szCs w:val="24"/>
        </w:rPr>
        <w:t>-Bass.</w:t>
      </w:r>
    </w:p>
    <w:p w:rsidR="00B00523" w:rsidRDefault="00B00523" w:rsidP="00EB3F20">
      <w:pPr>
        <w:pStyle w:val="gculctopicheading"/>
        <w:spacing w:before="0" w:beforeAutospacing="0" w:after="120" w:afterAutospacing="0"/>
        <w:rPr>
          <w:b/>
          <w:sz w:val="28"/>
          <w:szCs w:val="28"/>
        </w:rPr>
      </w:pPr>
    </w:p>
    <w:sectPr w:rsidR="00B00523" w:rsidSect="009420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EB3F20"/>
    <w:rsid w:val="0032076B"/>
    <w:rsid w:val="008055A8"/>
    <w:rsid w:val="0094204E"/>
    <w:rsid w:val="0095293C"/>
    <w:rsid w:val="00B00523"/>
    <w:rsid w:val="00DF3F9F"/>
    <w:rsid w:val="00EB3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0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culctopicheading">
    <w:name w:val="gculctopicheading"/>
    <w:basedOn w:val="Normal"/>
    <w:rsid w:val="00EB3F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ulcsubtopicheading">
    <w:name w:val="gculcsubtopicheading"/>
    <w:basedOn w:val="Normal"/>
    <w:rsid w:val="00EB3F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ulcbodytext">
    <w:name w:val="gculcbodytext"/>
    <w:basedOn w:val="Normal"/>
    <w:rsid w:val="00EB3F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ulcreference">
    <w:name w:val="gculcreference"/>
    <w:basedOn w:val="Normal"/>
    <w:rsid w:val="00EB3F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0195338">
      <w:bodyDiv w:val="1"/>
      <w:marLeft w:val="0"/>
      <w:marRight w:val="0"/>
      <w:marTop w:val="0"/>
      <w:marBottom w:val="0"/>
      <w:divBdr>
        <w:top w:val="none" w:sz="0" w:space="0" w:color="auto"/>
        <w:left w:val="none" w:sz="0" w:space="0" w:color="auto"/>
        <w:bottom w:val="none" w:sz="0" w:space="0" w:color="auto"/>
        <w:right w:val="none" w:sz="0" w:space="0" w:color="auto"/>
      </w:divBdr>
    </w:div>
    <w:div w:id="1143081941">
      <w:bodyDiv w:val="1"/>
      <w:marLeft w:val="0"/>
      <w:marRight w:val="0"/>
      <w:marTop w:val="0"/>
      <w:marBottom w:val="0"/>
      <w:divBdr>
        <w:top w:val="none" w:sz="0" w:space="0" w:color="auto"/>
        <w:left w:val="none" w:sz="0" w:space="0" w:color="auto"/>
        <w:bottom w:val="none" w:sz="0" w:space="0" w:color="auto"/>
        <w:right w:val="none" w:sz="0" w:space="0" w:color="auto"/>
      </w:divBdr>
    </w:div>
    <w:div w:id="1604605864">
      <w:bodyDiv w:val="1"/>
      <w:marLeft w:val="0"/>
      <w:marRight w:val="0"/>
      <w:marTop w:val="0"/>
      <w:marBottom w:val="0"/>
      <w:divBdr>
        <w:top w:val="none" w:sz="0" w:space="0" w:color="auto"/>
        <w:left w:val="none" w:sz="0" w:space="0" w:color="auto"/>
        <w:bottom w:val="none" w:sz="0" w:space="0" w:color="auto"/>
        <w:right w:val="none" w:sz="0" w:space="0" w:color="auto"/>
      </w:divBdr>
    </w:div>
    <w:div w:id="207935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1298</Words>
  <Characters>7405</Characters>
  <Application>Microsoft Office Word</Application>
  <DocSecurity>0</DocSecurity>
  <Lines>61</Lines>
  <Paragraphs>17</Paragraphs>
  <ScaleCrop>false</ScaleCrop>
  <Company/>
  <LinksUpToDate>false</LinksUpToDate>
  <CharactersWithSpaces>8686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Madame Kat</dc:creator>
  <cp:lastModifiedBy>Madame Kat</cp:lastModifiedBy>
  <cp:revision>2</cp:revision>
  <cp:lastPrinted>2017-04-13T05:07:00Z</cp:lastPrinted>
  <dcterms:created xsi:type="dcterms:W3CDTF">2017-04-13T05:19:00Z</dcterms:created>
  <dcterms:modified xsi:type="dcterms:W3CDTF">2017-04-13T05:19:00Z</dcterms:modified>
</cp:coreProperties>
</file>